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85" w:rsidRDefault="00503185" w:rsidP="00503185">
      <w:pPr>
        <w:jc w:val="center"/>
        <w:rPr>
          <w:b/>
          <w:sz w:val="28"/>
        </w:rPr>
      </w:pPr>
      <w:r w:rsidRPr="00503185">
        <w:rPr>
          <w:b/>
          <w:sz w:val="28"/>
        </w:rPr>
        <w:t xml:space="preserve">Homes for All </w:t>
      </w:r>
      <w:r w:rsidRPr="00503185">
        <w:rPr>
          <w:b/>
          <w:sz w:val="28"/>
        </w:rPr>
        <w:br/>
        <w:t>Performance Measures</w:t>
      </w:r>
      <w:r w:rsidR="00DC53CF">
        <w:rPr>
          <w:b/>
          <w:sz w:val="28"/>
        </w:rPr>
        <w:t xml:space="preserve"> &amp; Activities</w:t>
      </w:r>
    </w:p>
    <w:p w:rsidR="00503185" w:rsidRDefault="00503185" w:rsidP="00503185">
      <w:pPr>
        <w:rPr>
          <w:sz w:val="28"/>
        </w:rPr>
      </w:pPr>
      <w:r>
        <w:rPr>
          <w:b/>
          <w:sz w:val="28"/>
        </w:rPr>
        <w:t xml:space="preserve">Output – </w:t>
      </w:r>
      <w:r w:rsidR="009E7BC2">
        <w:rPr>
          <w:sz w:val="28"/>
        </w:rPr>
        <w:t>1800</w:t>
      </w:r>
      <w:r>
        <w:rPr>
          <w:sz w:val="28"/>
        </w:rPr>
        <w:t xml:space="preserve"> </w:t>
      </w:r>
      <w:r w:rsidR="007F5793">
        <w:rPr>
          <w:sz w:val="28"/>
        </w:rPr>
        <w:t>e</w:t>
      </w:r>
      <w:r>
        <w:rPr>
          <w:sz w:val="28"/>
        </w:rPr>
        <w:t>conomically disadvantaged individuals receiving housing services</w:t>
      </w:r>
    </w:p>
    <w:p w:rsidR="00503185" w:rsidRDefault="00503185" w:rsidP="00503185">
      <w:pPr>
        <w:rPr>
          <w:b/>
          <w:sz w:val="28"/>
        </w:rPr>
      </w:pPr>
      <w:r>
        <w:rPr>
          <w:b/>
          <w:sz w:val="28"/>
        </w:rPr>
        <w:t xml:space="preserve">Interventions – </w:t>
      </w:r>
    </w:p>
    <w:p w:rsid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Building</w:t>
      </w:r>
    </w:p>
    <w:p w:rsid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Rehabilitating</w:t>
      </w:r>
    </w:p>
    <w:p w:rsid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Weatherizing</w:t>
      </w:r>
    </w:p>
    <w:p w:rsid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Repairing</w:t>
      </w:r>
    </w:p>
    <w:p w:rsid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Assisting with searches for housing, housing applications, referrals</w:t>
      </w:r>
    </w:p>
    <w:p w:rsid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Assisting with rent subsiding</w:t>
      </w:r>
    </w:p>
    <w:p w:rsid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Loan assistance</w:t>
      </w:r>
    </w:p>
    <w:p w:rsid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Assistance with bills </w:t>
      </w:r>
    </w:p>
    <w:p w:rsid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Financial literacy</w:t>
      </w:r>
    </w:p>
    <w:p w:rsid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Homeownership counseling</w:t>
      </w:r>
    </w:p>
    <w:p w:rsid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Credit counseling</w:t>
      </w:r>
    </w:p>
    <w:p w:rsid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Debt management</w:t>
      </w:r>
    </w:p>
    <w:p w:rsid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Case management </w:t>
      </w:r>
    </w:p>
    <w:p w:rsidR="00503185" w:rsidRPr="00503185" w:rsidRDefault="00503185" w:rsidP="005031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Assisting with discrimination claims or accommodation needs </w:t>
      </w:r>
    </w:p>
    <w:p w:rsidR="00503185" w:rsidRDefault="00503185" w:rsidP="00503185">
      <w:pPr>
        <w:rPr>
          <w:sz w:val="28"/>
        </w:rPr>
      </w:pPr>
      <w:r>
        <w:rPr>
          <w:b/>
          <w:sz w:val="28"/>
        </w:rPr>
        <w:t xml:space="preserve">Outcome – </w:t>
      </w:r>
      <w:r w:rsidR="009E7BC2">
        <w:rPr>
          <w:sz w:val="28"/>
        </w:rPr>
        <w:t>720</w:t>
      </w:r>
      <w:r>
        <w:rPr>
          <w:sz w:val="28"/>
        </w:rPr>
        <w:t xml:space="preserve"> </w:t>
      </w:r>
      <w:r w:rsidR="007F5793">
        <w:rPr>
          <w:sz w:val="28"/>
        </w:rPr>
        <w:t>e</w:t>
      </w:r>
      <w:r>
        <w:rPr>
          <w:sz w:val="28"/>
        </w:rPr>
        <w:t xml:space="preserve">conomically disadvantaged individuals transitioned into or maintaining safe, decent, affordable housing </w:t>
      </w:r>
    </w:p>
    <w:p w:rsidR="00503185" w:rsidRDefault="00503185" w:rsidP="0050318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New home built</w:t>
      </w:r>
    </w:p>
    <w:p w:rsidR="00503185" w:rsidRDefault="00503185" w:rsidP="0050318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Rehabbed, weatherized, repaired home</w:t>
      </w:r>
    </w:p>
    <w:p w:rsidR="00503185" w:rsidRDefault="00503185" w:rsidP="0050318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Affordable housing located and lease signed</w:t>
      </w:r>
    </w:p>
    <w:p w:rsidR="00503185" w:rsidRDefault="00503185" w:rsidP="0050318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Homeownership reached </w:t>
      </w:r>
    </w:p>
    <w:p w:rsidR="00503185" w:rsidRDefault="00503185" w:rsidP="0050318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Loan acquired for rehab program</w:t>
      </w:r>
    </w:p>
    <w:p w:rsidR="00503185" w:rsidRPr="00503185" w:rsidRDefault="00503185" w:rsidP="0050318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Utility shut-off/eviction noticed avoided </w:t>
      </w:r>
    </w:p>
    <w:p w:rsidR="00503185" w:rsidRPr="00D67685" w:rsidRDefault="00503185" w:rsidP="00503185">
      <w:pPr>
        <w:rPr>
          <w:sz w:val="28"/>
        </w:rPr>
      </w:pPr>
      <w:r>
        <w:rPr>
          <w:b/>
          <w:sz w:val="28"/>
        </w:rPr>
        <w:t xml:space="preserve"> </w:t>
      </w:r>
      <w:r w:rsidR="00D67685">
        <w:rPr>
          <w:b/>
          <w:sz w:val="28"/>
        </w:rPr>
        <w:t xml:space="preserve">NOTE – </w:t>
      </w:r>
      <w:r w:rsidR="00D67685">
        <w:rPr>
          <w:sz w:val="28"/>
        </w:rPr>
        <w:t>Supervisors will review progress on member’s contributions to performance measures on a quarterly basis.</w:t>
      </w:r>
      <w:bookmarkStart w:id="0" w:name="_GoBack"/>
      <w:bookmarkEnd w:id="0"/>
    </w:p>
    <w:sectPr w:rsidR="00503185" w:rsidRPr="00D676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85" w:rsidRDefault="00503185" w:rsidP="00503185">
      <w:pPr>
        <w:spacing w:after="0" w:line="240" w:lineRule="auto"/>
      </w:pPr>
      <w:r>
        <w:separator/>
      </w:r>
    </w:p>
  </w:endnote>
  <w:endnote w:type="continuationSeparator" w:id="0">
    <w:p w:rsidR="00503185" w:rsidRDefault="00503185" w:rsidP="0050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85" w:rsidRDefault="00503185" w:rsidP="00503185">
      <w:pPr>
        <w:spacing w:after="0" w:line="240" w:lineRule="auto"/>
      </w:pPr>
      <w:r>
        <w:separator/>
      </w:r>
    </w:p>
  </w:footnote>
  <w:footnote w:type="continuationSeparator" w:id="0">
    <w:p w:rsidR="00503185" w:rsidRDefault="00503185" w:rsidP="0050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5" w:rsidRDefault="00503185" w:rsidP="00503185">
    <w:pPr>
      <w:pStyle w:val="Header"/>
      <w:jc w:val="center"/>
    </w:pPr>
    <w:r>
      <w:rPr>
        <w:b/>
        <w:noProof/>
        <w:sz w:val="26"/>
        <w:szCs w:val="26"/>
      </w:rPr>
      <w:drawing>
        <wp:inline distT="0" distB="0" distL="0" distR="0" wp14:anchorId="558E7A61" wp14:editId="55F9B2E7">
          <wp:extent cx="3486150" cy="7530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CK-ACH4A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9341" cy="753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3185" w:rsidRDefault="00503185" w:rsidP="005031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3E88"/>
    <w:multiLevelType w:val="hybridMultilevel"/>
    <w:tmpl w:val="323A3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3244"/>
    <w:multiLevelType w:val="hybridMultilevel"/>
    <w:tmpl w:val="E4EE4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53B6"/>
    <w:multiLevelType w:val="hybridMultilevel"/>
    <w:tmpl w:val="53D2F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85"/>
    <w:rsid w:val="00503185"/>
    <w:rsid w:val="007C1568"/>
    <w:rsid w:val="007F5793"/>
    <w:rsid w:val="009E7BC2"/>
    <w:rsid w:val="00D67685"/>
    <w:rsid w:val="00DC53CF"/>
    <w:rsid w:val="00F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EF92"/>
  <w15:docId w15:val="{D155CB01-35A3-4972-B324-B2590C3B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85"/>
  </w:style>
  <w:style w:type="paragraph" w:styleId="Footer">
    <w:name w:val="footer"/>
    <w:basedOn w:val="Normal"/>
    <w:link w:val="FooterChar"/>
    <w:uiPriority w:val="99"/>
    <w:unhideWhenUsed/>
    <w:rsid w:val="0050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85"/>
  </w:style>
  <w:style w:type="paragraph" w:styleId="BalloonText">
    <w:name w:val="Balloon Text"/>
    <w:basedOn w:val="Normal"/>
    <w:link w:val="BalloonTextChar"/>
    <w:uiPriority w:val="99"/>
    <w:semiHidden/>
    <w:unhideWhenUsed/>
    <w:rsid w:val="0050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 Szabo</cp:lastModifiedBy>
  <cp:revision>5</cp:revision>
  <cp:lastPrinted>2018-07-27T16:20:00Z</cp:lastPrinted>
  <dcterms:created xsi:type="dcterms:W3CDTF">2017-07-07T18:15:00Z</dcterms:created>
  <dcterms:modified xsi:type="dcterms:W3CDTF">2018-07-27T16:20:00Z</dcterms:modified>
</cp:coreProperties>
</file>